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58D5" w:rsidRDefault="00AB6C0A" w:rsidP="00AB6C0A">
      <w:pPr>
        <w:jc w:val="both"/>
        <w:rPr>
          <w:b/>
          <w:sz w:val="24"/>
          <w:szCs w:val="24"/>
        </w:rPr>
      </w:pPr>
      <w:r w:rsidRPr="00AB6C0A">
        <w:rPr>
          <w:b/>
          <w:sz w:val="24"/>
          <w:szCs w:val="24"/>
        </w:rPr>
        <w:t>SALVEMOS LA ENCINA DE LA PEANA</w:t>
      </w:r>
    </w:p>
    <w:p w:rsidR="00AB6C0A" w:rsidRDefault="00AB6C0A" w:rsidP="00AB6C0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La Sierra de </w:t>
      </w:r>
      <w:proofErr w:type="spellStart"/>
      <w:r>
        <w:rPr>
          <w:sz w:val="24"/>
          <w:szCs w:val="24"/>
        </w:rPr>
        <w:t>Filabr</w:t>
      </w:r>
      <w:r w:rsidR="003734B2">
        <w:rPr>
          <w:sz w:val="24"/>
          <w:szCs w:val="24"/>
        </w:rPr>
        <w:t>es</w:t>
      </w:r>
      <w:proofErr w:type="spellEnd"/>
      <w:r w:rsidR="003734B2">
        <w:rPr>
          <w:sz w:val="24"/>
          <w:szCs w:val="24"/>
        </w:rPr>
        <w:t xml:space="preserve"> constituye uno de los</w:t>
      </w:r>
      <w:r>
        <w:rPr>
          <w:sz w:val="24"/>
          <w:szCs w:val="24"/>
        </w:rPr>
        <w:t xml:space="preserve"> reductos de la provincia de Almería, en la que aún se pueden contemplar espléndidos ejemplares del encinar que cubrió</w:t>
      </w:r>
      <w:r w:rsidR="003734B2">
        <w:rPr>
          <w:sz w:val="24"/>
          <w:szCs w:val="24"/>
        </w:rPr>
        <w:t xml:space="preserve"> </w:t>
      </w:r>
      <w:r w:rsidRPr="00AB6C0A">
        <w:rPr>
          <w:sz w:val="24"/>
          <w:szCs w:val="24"/>
        </w:rPr>
        <w:t>hasta hace un siglo la mayor pa</w:t>
      </w:r>
      <w:r w:rsidR="0011387F">
        <w:rPr>
          <w:sz w:val="24"/>
          <w:szCs w:val="24"/>
        </w:rPr>
        <w:t xml:space="preserve">rte de nuestras montañas. </w:t>
      </w:r>
      <w:r>
        <w:rPr>
          <w:sz w:val="24"/>
          <w:szCs w:val="24"/>
        </w:rPr>
        <w:t xml:space="preserve">Estas </w:t>
      </w:r>
      <w:r w:rsidR="0011387F">
        <w:rPr>
          <w:sz w:val="24"/>
          <w:szCs w:val="24"/>
        </w:rPr>
        <w:t>encin</w:t>
      </w:r>
      <w:r>
        <w:rPr>
          <w:sz w:val="24"/>
          <w:szCs w:val="24"/>
        </w:rPr>
        <w:t>as, o carra</w:t>
      </w:r>
      <w:r w:rsidR="00793EFE">
        <w:rPr>
          <w:sz w:val="24"/>
          <w:szCs w:val="24"/>
        </w:rPr>
        <w:t>scas, como se denominan popularmente, son</w:t>
      </w:r>
      <w:r>
        <w:rPr>
          <w:sz w:val="24"/>
          <w:szCs w:val="24"/>
        </w:rPr>
        <w:t xml:space="preserve"> los últimos testimonios de la vegetación mediterránea autóctona que fue desapareciendo después de dos siglos de intensa actividad minera</w:t>
      </w:r>
      <w:r w:rsidR="00793EFE">
        <w:rPr>
          <w:sz w:val="24"/>
          <w:szCs w:val="24"/>
        </w:rPr>
        <w:t>,</w:t>
      </w:r>
      <w:r>
        <w:rPr>
          <w:sz w:val="24"/>
          <w:szCs w:val="24"/>
        </w:rPr>
        <w:t xml:space="preserve"> y de la repoblación forestal con pinos que cubrió gran parte de esta sierra</w:t>
      </w:r>
      <w:r w:rsidR="00793EFE">
        <w:rPr>
          <w:sz w:val="24"/>
          <w:szCs w:val="24"/>
        </w:rPr>
        <w:t>,</w:t>
      </w:r>
      <w:r>
        <w:rPr>
          <w:sz w:val="24"/>
          <w:szCs w:val="24"/>
        </w:rPr>
        <w:t xml:space="preserve"> cundo la minería del hierro llegó a su fin.</w:t>
      </w:r>
    </w:p>
    <w:p w:rsidR="00AB6C0A" w:rsidRDefault="00793EFE" w:rsidP="00AB6C0A">
      <w:pPr>
        <w:jc w:val="both"/>
        <w:rPr>
          <w:sz w:val="24"/>
          <w:szCs w:val="24"/>
        </w:rPr>
      </w:pPr>
      <w:r>
        <w:rPr>
          <w:sz w:val="24"/>
          <w:szCs w:val="24"/>
        </w:rPr>
        <w:t>Pero a pesar de ello</w:t>
      </w:r>
      <w:r w:rsidR="003734B2">
        <w:rPr>
          <w:sz w:val="24"/>
          <w:szCs w:val="24"/>
        </w:rPr>
        <w:t xml:space="preserve">, </w:t>
      </w:r>
      <w:r w:rsidR="008D3012">
        <w:rPr>
          <w:sz w:val="24"/>
          <w:szCs w:val="24"/>
        </w:rPr>
        <w:t>han quedado algun</w:t>
      </w:r>
      <w:r>
        <w:rPr>
          <w:sz w:val="24"/>
          <w:szCs w:val="24"/>
        </w:rPr>
        <w:t>as encinas majestuosas,</w:t>
      </w:r>
      <w:r w:rsidR="008D3012">
        <w:rPr>
          <w:sz w:val="24"/>
          <w:szCs w:val="24"/>
        </w:rPr>
        <w:t xml:space="preserve"> auténticas “islas de biodiversidad” en medio de un monótono mar </w:t>
      </w:r>
      <w:r w:rsidR="0011387F">
        <w:rPr>
          <w:sz w:val="24"/>
          <w:szCs w:val="24"/>
        </w:rPr>
        <w:t xml:space="preserve">de coníferas, </w:t>
      </w:r>
      <w:r>
        <w:rPr>
          <w:sz w:val="24"/>
          <w:szCs w:val="24"/>
        </w:rPr>
        <w:t>entre la que</w:t>
      </w:r>
      <w:r w:rsidR="008D3012">
        <w:rPr>
          <w:sz w:val="24"/>
          <w:szCs w:val="24"/>
        </w:rPr>
        <w:t xml:space="preserve"> destaca</w:t>
      </w:r>
      <w:r w:rsidR="0011387F">
        <w:rPr>
          <w:sz w:val="24"/>
          <w:szCs w:val="24"/>
        </w:rPr>
        <w:t xml:space="preserve"> por encima de todas</w:t>
      </w:r>
      <w:r>
        <w:rPr>
          <w:sz w:val="24"/>
          <w:szCs w:val="24"/>
        </w:rPr>
        <w:t xml:space="preserve"> la </w:t>
      </w:r>
      <w:r w:rsidR="008D3012">
        <w:rPr>
          <w:sz w:val="24"/>
          <w:szCs w:val="24"/>
        </w:rPr>
        <w:t>de La Peana</w:t>
      </w:r>
      <w:r w:rsidR="0011387F">
        <w:rPr>
          <w:sz w:val="24"/>
          <w:szCs w:val="24"/>
        </w:rPr>
        <w:t>;</w:t>
      </w:r>
      <w:r w:rsidR="008D3012">
        <w:rPr>
          <w:sz w:val="24"/>
          <w:szCs w:val="24"/>
        </w:rPr>
        <w:t xml:space="preserve"> un espléndido ejemplar de 19 metros de altura, 20 metros de diámetro de copa, un perímetro en su base de casi 15 metros, una superficie de sombra de 300 metros cuadrados y una antigüedad que ronda los 1.200 años. Cifras que junto a su espectacular porte le valieron la declaración como Monumento Natural por la Junta de Andalucía en el año 2019.</w:t>
      </w:r>
    </w:p>
    <w:p w:rsidR="006D1DC0" w:rsidRDefault="0011387F" w:rsidP="00AB6C0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En junio de 2020 se </w:t>
      </w:r>
      <w:r w:rsidR="006D1DC0">
        <w:rPr>
          <w:sz w:val="24"/>
          <w:szCs w:val="24"/>
        </w:rPr>
        <w:t>detectan preocupantes grietas en su tronco principal y una de sus rama</w:t>
      </w:r>
      <w:r>
        <w:rPr>
          <w:sz w:val="24"/>
          <w:szCs w:val="24"/>
        </w:rPr>
        <w:t>s maestras, que amenazan su</w:t>
      </w:r>
      <w:r w:rsidR="006D1DC0">
        <w:rPr>
          <w:sz w:val="24"/>
          <w:szCs w:val="24"/>
        </w:rPr>
        <w:t xml:space="preserve"> estructura; lo que moviliza a sus propietarios, al ayuntamiento de Serón, a diversos colectivos sociales y ambientales, así como a la Delegación Territorial de Sostenibilidad, que actúan de emergencia apuntalando provisionalmente las ramas de la encina</w:t>
      </w:r>
      <w:r>
        <w:rPr>
          <w:sz w:val="24"/>
          <w:szCs w:val="24"/>
        </w:rPr>
        <w:t>, evitando así</w:t>
      </w:r>
      <w:r w:rsidR="006D1DC0">
        <w:rPr>
          <w:sz w:val="24"/>
          <w:szCs w:val="24"/>
        </w:rPr>
        <w:t xml:space="preserve"> que la grieta se abra más y parta o </w:t>
      </w:r>
      <w:r>
        <w:rPr>
          <w:sz w:val="24"/>
          <w:szCs w:val="24"/>
        </w:rPr>
        <w:t>haga volcar al árbol. A la vez se consulta a</w:t>
      </w:r>
      <w:r w:rsidR="006D1DC0">
        <w:rPr>
          <w:sz w:val="24"/>
          <w:szCs w:val="24"/>
        </w:rPr>
        <w:t xml:space="preserve"> diversos</w:t>
      </w:r>
      <w:r>
        <w:rPr>
          <w:sz w:val="24"/>
          <w:szCs w:val="24"/>
        </w:rPr>
        <w:t xml:space="preserve"> expertos botánico</w:t>
      </w:r>
      <w:r w:rsidR="006D1DC0">
        <w:rPr>
          <w:sz w:val="24"/>
          <w:szCs w:val="24"/>
        </w:rPr>
        <w:t>s</w:t>
      </w:r>
      <w:r>
        <w:rPr>
          <w:sz w:val="24"/>
          <w:szCs w:val="24"/>
        </w:rPr>
        <w:t>,</w:t>
      </w:r>
      <w:r w:rsidR="006D1DC0">
        <w:rPr>
          <w:sz w:val="24"/>
          <w:szCs w:val="24"/>
        </w:rPr>
        <w:t xml:space="preserve"> especia</w:t>
      </w:r>
      <w:r>
        <w:rPr>
          <w:sz w:val="24"/>
          <w:szCs w:val="24"/>
        </w:rPr>
        <w:t xml:space="preserve">listas en árboles monumentales, </w:t>
      </w:r>
      <w:r w:rsidR="006D1DC0">
        <w:rPr>
          <w:sz w:val="24"/>
          <w:szCs w:val="24"/>
        </w:rPr>
        <w:t xml:space="preserve">que aconsejan </w:t>
      </w:r>
      <w:r>
        <w:rPr>
          <w:sz w:val="24"/>
          <w:szCs w:val="24"/>
        </w:rPr>
        <w:t xml:space="preserve">la realización de una </w:t>
      </w:r>
      <w:r w:rsidR="006D1DC0">
        <w:rPr>
          <w:sz w:val="24"/>
          <w:szCs w:val="24"/>
        </w:rPr>
        <w:t xml:space="preserve"> interve</w:t>
      </w:r>
      <w:r>
        <w:rPr>
          <w:sz w:val="24"/>
          <w:szCs w:val="24"/>
        </w:rPr>
        <w:t xml:space="preserve">nción definitiva que </w:t>
      </w:r>
      <w:r w:rsidR="006D1DC0">
        <w:rPr>
          <w:sz w:val="24"/>
          <w:szCs w:val="24"/>
        </w:rPr>
        <w:t>su</w:t>
      </w:r>
      <w:r>
        <w:rPr>
          <w:sz w:val="24"/>
          <w:szCs w:val="24"/>
        </w:rPr>
        <w:t>bsane</w:t>
      </w:r>
      <w:r w:rsidR="006D1DC0">
        <w:rPr>
          <w:sz w:val="24"/>
          <w:szCs w:val="24"/>
        </w:rPr>
        <w:t xml:space="preserve"> los daños estructurales y biomecánicos que presenta la encina; y que es el motivo </w:t>
      </w:r>
      <w:r w:rsidR="001C06A7">
        <w:rPr>
          <w:sz w:val="24"/>
          <w:szCs w:val="24"/>
        </w:rPr>
        <w:t xml:space="preserve">por el que estamos recaudando dinero de administraciones, empresas, asociaciones y personas individuales  para  </w:t>
      </w:r>
      <w:r>
        <w:rPr>
          <w:sz w:val="24"/>
          <w:szCs w:val="24"/>
        </w:rPr>
        <w:t xml:space="preserve">poder salvar a esta auténtica “abuela de Los </w:t>
      </w:r>
      <w:proofErr w:type="spellStart"/>
      <w:r>
        <w:rPr>
          <w:sz w:val="24"/>
          <w:szCs w:val="24"/>
        </w:rPr>
        <w:t>Filabres</w:t>
      </w:r>
      <w:proofErr w:type="spellEnd"/>
      <w:r>
        <w:rPr>
          <w:sz w:val="24"/>
          <w:szCs w:val="24"/>
        </w:rPr>
        <w:t>”, la encina de La Pena.</w:t>
      </w:r>
      <w:bookmarkStart w:id="0" w:name="_GoBack"/>
      <w:bookmarkEnd w:id="0"/>
    </w:p>
    <w:p w:rsidR="008D3012" w:rsidRPr="00AB6C0A" w:rsidRDefault="008D3012" w:rsidP="00AB6C0A">
      <w:pPr>
        <w:jc w:val="both"/>
        <w:rPr>
          <w:sz w:val="24"/>
          <w:szCs w:val="24"/>
        </w:rPr>
      </w:pPr>
    </w:p>
    <w:sectPr w:rsidR="008D3012" w:rsidRPr="00AB6C0A" w:rsidSect="002423C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B6C0A"/>
    <w:rsid w:val="0011387F"/>
    <w:rsid w:val="001221BB"/>
    <w:rsid w:val="001C06A7"/>
    <w:rsid w:val="002423C5"/>
    <w:rsid w:val="003734B2"/>
    <w:rsid w:val="006918ED"/>
    <w:rsid w:val="006D1DC0"/>
    <w:rsid w:val="007258D5"/>
    <w:rsid w:val="00793EFE"/>
    <w:rsid w:val="008D3012"/>
    <w:rsid w:val="00AB6C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23C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Usuario</cp:lastModifiedBy>
  <cp:revision>3</cp:revision>
  <dcterms:created xsi:type="dcterms:W3CDTF">2022-02-14T07:19:00Z</dcterms:created>
  <dcterms:modified xsi:type="dcterms:W3CDTF">2022-02-14T07:59:00Z</dcterms:modified>
</cp:coreProperties>
</file>